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spacing w:before="156" w:beforeLines="50" w:after="468" w:afterLines="150" w:line="240" w:lineRule="atLeast"/>
        <w:jc w:val="center"/>
        <w:rPr>
          <w:rFonts w:ascii="华文宋体" w:hAnsi="华文宋体" w:eastAsia="华文宋体" w:cs="华文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第二届自治区青少年创意编程与智能设计大赛Scratch创意编程终评操作指南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本次终评须参赛选手独立在线完成编程客观能力测试，测试主要考察选手的编程理论知识、编程思维及对Scratch的实际理解能力。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一、终评操作平台</w:t>
      </w:r>
    </w:p>
    <w:p>
      <w:pPr>
        <w:spacing w:line="560" w:lineRule="exact"/>
        <w:ind w:firstLine="420" w:firstLineChars="200"/>
        <w:rPr>
          <w:sz w:val="32"/>
          <w:szCs w:val="32"/>
        </w:rPr>
      </w:pPr>
      <w:r>
        <w:fldChar w:fldCharType="begin"/>
      </w:r>
      <w:r>
        <w:instrText xml:space="preserve"> HYPERLINK "http://www.aerfaying.com/matchs/XJ2020" </w:instrText>
      </w:r>
      <w:r>
        <w:fldChar w:fldCharType="separate"/>
      </w:r>
      <w:r>
        <w:rPr>
          <w:rFonts w:hint="eastAsia"/>
          <w:sz w:val="32"/>
          <w:szCs w:val="32"/>
        </w:rPr>
        <w:t>www.aerfaying.com/matchs/XJ2020</w:t>
      </w:r>
      <w:r>
        <w:rPr>
          <w:rFonts w:hint="eastAsia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二、参赛前准备工作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（一）下载谷歌浏览器</w:t>
      </w:r>
    </w:p>
    <w:p>
      <w:pPr>
        <w:spacing w:line="560" w:lineRule="exact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请根据电脑操作系统选择windows或mac版本，下载谷歌浏览器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（二）下载钉钉软件，并注册登录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可以使用手机、平板电脑、电脑任一类型设备，确保前摄像头及麦克风语音正常使用。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（三）加入钉钉班级群</w:t>
      </w:r>
    </w:p>
    <w:tbl>
      <w:tblPr>
        <w:tblStyle w:val="5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2730"/>
        <w:gridCol w:w="3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93" w:type="dxa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组别</w:t>
            </w:r>
          </w:p>
        </w:tc>
        <w:tc>
          <w:tcPr>
            <w:tcW w:w="273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比赛时间</w:t>
            </w:r>
          </w:p>
        </w:tc>
        <w:tc>
          <w:tcPr>
            <w:tcW w:w="3603" w:type="dxa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参赛答疑在群内咨询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593" w:type="dxa"/>
            <w:vAlign w:val="center"/>
          </w:tcPr>
          <w:p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小学组Ⅰ组</w:t>
            </w:r>
          </w:p>
          <w:p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（1-3年级）</w:t>
            </w:r>
          </w:p>
        </w:tc>
        <w:tc>
          <w:tcPr>
            <w:tcW w:w="273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10:30-11:30</w:t>
            </w:r>
          </w:p>
        </w:tc>
        <w:tc>
          <w:tcPr>
            <w:tcW w:w="3603" w:type="dxa"/>
          </w:tcPr>
          <w:p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钉钉扫码进入对应组别班级群，以群内通知为准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593" w:type="dxa"/>
            <w:vAlign w:val="center"/>
          </w:tcPr>
          <w:p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初中组</w:t>
            </w:r>
          </w:p>
        </w:tc>
        <w:tc>
          <w:tcPr>
            <w:tcW w:w="273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10:30-11:30</w:t>
            </w:r>
          </w:p>
        </w:tc>
        <w:tc>
          <w:tcPr>
            <w:tcW w:w="3603" w:type="dxa"/>
          </w:tcPr>
          <w:p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钉钉扫码进入对应组别班级群，以群内通知为准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593" w:type="dxa"/>
            <w:vAlign w:val="center"/>
          </w:tcPr>
          <w:p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小学组Ⅱ组</w:t>
            </w:r>
          </w:p>
          <w:p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（4-6年级）</w:t>
            </w:r>
          </w:p>
        </w:tc>
        <w:tc>
          <w:tcPr>
            <w:tcW w:w="2730" w:type="dxa"/>
            <w:vAlign w:val="center"/>
          </w:tcPr>
          <w:p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12:00-13:00</w:t>
            </w:r>
          </w:p>
        </w:tc>
        <w:tc>
          <w:tcPr>
            <w:tcW w:w="3603" w:type="dxa"/>
          </w:tcPr>
          <w:p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钉钉扫码进入对应组别班级群，以群内通知为准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93" w:type="dxa"/>
            <w:vAlign w:val="center"/>
          </w:tcPr>
          <w:p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65405</wp:posOffset>
                  </wp:positionV>
                  <wp:extent cx="1217295" cy="1638300"/>
                  <wp:effectExtent l="0" t="0" r="1905" b="0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60" w:lineRule="exact"/>
              <w:rPr>
                <w:sz w:val="32"/>
                <w:szCs w:val="32"/>
              </w:rPr>
            </w:pPr>
          </w:p>
          <w:p>
            <w:pPr>
              <w:spacing w:line="560" w:lineRule="exact"/>
              <w:rPr>
                <w:sz w:val="32"/>
                <w:szCs w:val="32"/>
              </w:rPr>
            </w:pPr>
          </w:p>
          <w:p>
            <w:pPr>
              <w:spacing w:line="560" w:lineRule="exact"/>
              <w:rPr>
                <w:sz w:val="32"/>
                <w:szCs w:val="32"/>
              </w:rPr>
            </w:pPr>
          </w:p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84455</wp:posOffset>
                  </wp:positionV>
                  <wp:extent cx="1223645" cy="1646555"/>
                  <wp:effectExtent l="0" t="0" r="14605" b="1079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117" cy="1647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3" w:type="dxa"/>
            <w:vAlign w:val="center"/>
          </w:tcPr>
          <w:p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106680</wp:posOffset>
                  </wp:positionV>
                  <wp:extent cx="1195070" cy="1608455"/>
                  <wp:effectExtent l="0" t="0" r="5080" b="10795"/>
                  <wp:wrapNone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09" cy="1608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93" w:type="dxa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班级号：</w:t>
            </w:r>
            <w:r>
              <w:rPr>
                <w:sz w:val="28"/>
                <w:szCs w:val="28"/>
              </w:rPr>
              <w:t>ZMTT7058</w:t>
            </w:r>
          </w:p>
        </w:tc>
        <w:tc>
          <w:tcPr>
            <w:tcW w:w="2730" w:type="dxa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班级号：</w:t>
            </w:r>
            <w:r>
              <w:rPr>
                <w:sz w:val="28"/>
                <w:szCs w:val="28"/>
              </w:rPr>
              <w:t>BIUR5842</w:t>
            </w:r>
          </w:p>
        </w:tc>
        <w:tc>
          <w:tcPr>
            <w:tcW w:w="3603" w:type="dxa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班级号：</w:t>
            </w:r>
            <w:r>
              <w:rPr>
                <w:sz w:val="28"/>
                <w:szCs w:val="28"/>
              </w:rPr>
              <w:t>PWFE1657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926" w:type="dxa"/>
            <w:gridSpan w:val="3"/>
            <w:vAlign w:val="center"/>
          </w:tcPr>
          <w:p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班级群仅限参加终评的学生或监护人加入，如果无法扫码，请打开钉钉APP，前往“通讯录”——“加入团队”——“加学校/班级”，通过班级号查找入班。具体方法请查看：https://page.dingtalk.com/wow/dingtalk/act/useclassnum?wh_biz=tm</w:t>
            </w:r>
          </w:p>
        </w:tc>
      </w:tr>
    </w:tbl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三、参赛流程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（一）调试及进入考场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打开钉钉会议软件，按照班主任通知的链接，提前15分钟登录在线会议软件，进入在线视频会议室。请选手在参赛期间全程打开视频摄像头，保持选手及电脑屏幕在同一画面。大赛裁判员有权在在线网络会议室随时查看考场纪律。答题期间，选手身旁不得出现其他人。如有作弊行为，一经查实，立即取消比赛资格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参赛期间，应全程保持安静，如需咨询问题，请在讨论区与会议主持人使用文字沟通。如需调试电脑软件、网络等客观问题，务必在答题之前完成调试。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（二）客观题测试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打开大赛网站,选择组别（中学组、小学I组、II组），等待裁判宣布答题开始后，点击“前往”，进行客观题测试。测试时间为60分钟，测试结束系统自动停止答题。在裁判老师宣布测试结束前，请勿关闭会议软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84CE8"/>
    <w:rsid w:val="3A7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2020-09-28T02:31:00Z</dcterms:created>
  <dc:creator>彩色铅笔</dc:creator>
  <cp:lastModifiedBy>彩色铅笔</cp:lastModifiedBy>
  <dcterms:modified xsi:type="dcterms:W3CDTF">2020-09-28T02:31:38Z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